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D6" w:rsidRDefault="00B922D6" w:rsidP="00B922D6">
      <w:pPr>
        <w:rPr>
          <w:rFonts w:hint="eastAsia"/>
        </w:rPr>
      </w:pPr>
      <w:r>
        <w:rPr>
          <w:rFonts w:hint="eastAsia"/>
        </w:rPr>
        <w:t>對去珠海考察前我感到非常榮幸，為期兩天的珠海參訪之旅，串聯起企業、科技、教育與農業四大領域，讓我們在行走中感受城市發展的多元活力與創新脈搏。</w:t>
      </w:r>
    </w:p>
    <w:p w:rsidR="00B922D6" w:rsidRPr="00B922D6" w:rsidRDefault="00B922D6" w:rsidP="00B922D6"/>
    <w:p w:rsidR="00B922D6" w:rsidRDefault="00B922D6" w:rsidP="00B922D6">
      <w:r>
        <w:rPr>
          <w:rFonts w:hint="eastAsia"/>
        </w:rPr>
        <w:t>第一天上午，我們走進湯臣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健透明工廠，近距離見證健康產業的標準化與科技感。從原料檢測到生產灌裝，全流程</w:t>
      </w:r>
      <w:proofErr w:type="gramStart"/>
      <w:r>
        <w:rPr>
          <w:rFonts w:hint="eastAsia"/>
        </w:rPr>
        <w:t>可視化的</w:t>
      </w:r>
      <w:proofErr w:type="gramEnd"/>
      <w:r>
        <w:rPr>
          <w:rFonts w:hint="eastAsia"/>
        </w:rPr>
        <w:t>生產線令人震撼，智慧化設備與嚴苛的質量管控體系，</w:t>
      </w:r>
      <w:proofErr w:type="gramStart"/>
      <w:r>
        <w:rPr>
          <w:rFonts w:hint="eastAsia"/>
        </w:rPr>
        <w:t>彰顯著</w:t>
      </w:r>
      <w:proofErr w:type="gramEnd"/>
      <w:r>
        <w:rPr>
          <w:rFonts w:hint="eastAsia"/>
        </w:rPr>
        <w:t>民族品牌對品質的極致追求。下午的珠海太空中心則帶來了另一種震撼，航太展品琳琅滿目，互動體驗項目讓我們沈浸式感受航太科技。</w:t>
      </w:r>
    </w:p>
    <w:p w:rsidR="00B922D6" w:rsidRDefault="00B922D6" w:rsidP="00B922D6"/>
    <w:p w:rsidR="00B922D6" w:rsidRDefault="00B922D6" w:rsidP="00B922D6">
      <w:r>
        <w:rPr>
          <w:rFonts w:hint="eastAsia"/>
        </w:rPr>
        <w:t>次日上午，</w:t>
      </w:r>
      <w:proofErr w:type="gramStart"/>
      <w:r>
        <w:rPr>
          <w:rFonts w:hint="eastAsia"/>
        </w:rPr>
        <w:t>廣良農場</w:t>
      </w:r>
      <w:proofErr w:type="gramEnd"/>
      <w:r>
        <w:rPr>
          <w:rFonts w:hint="eastAsia"/>
        </w:rPr>
        <w:t>則呈現出</w:t>
      </w:r>
      <w:proofErr w:type="gramStart"/>
      <w:r>
        <w:rPr>
          <w:rFonts w:hint="eastAsia"/>
        </w:rPr>
        <w:t>田園間的生機</w:t>
      </w:r>
      <w:proofErr w:type="gramEnd"/>
      <w:r>
        <w:rPr>
          <w:rFonts w:hint="eastAsia"/>
        </w:rPr>
        <w:t>與希望，大片的農作物基地、現代化的農業種植技術，打破了我們對傳統農業的認知，見證了</w:t>
      </w:r>
      <w:proofErr w:type="gramStart"/>
      <w:r>
        <w:rPr>
          <w:rFonts w:hint="eastAsia"/>
        </w:rPr>
        <w:t>科技賦能下</w:t>
      </w:r>
      <w:proofErr w:type="gramEnd"/>
      <w:r>
        <w:rPr>
          <w:rFonts w:hint="eastAsia"/>
        </w:rPr>
        <w:t>現代農業的高效與可持續發展。</w:t>
      </w:r>
      <w:r>
        <w:rPr>
          <w:rFonts w:hint="eastAsia"/>
        </w:rPr>
        <w:t>下午時分，北京師範大學珠海校區的書香氣息撲面而來，優美的校園環境、完善的教學設施與濃厚的學術氛圍，讓我們感受到高等教育的厚重底蘊。與師生的簡短交流中，我們瞭解到校區在學科建設、人才培養上的創新舉措，更體會到教育對城市發展的支撐力量。</w:t>
      </w:r>
    </w:p>
    <w:p w:rsidR="00B922D6" w:rsidRDefault="00B922D6" w:rsidP="00B922D6"/>
    <w:p w:rsidR="008E61B8" w:rsidRDefault="00B922D6" w:rsidP="00B922D6">
      <w:pPr>
        <w:rPr>
          <w:lang w:eastAsia="zh-CN"/>
        </w:rPr>
      </w:pPr>
      <w:r>
        <w:rPr>
          <w:rFonts w:hint="eastAsia"/>
        </w:rPr>
        <w:t>兩天的參訪行程緊湊而充實，從</w:t>
      </w:r>
      <w:proofErr w:type="gramStart"/>
      <w:r>
        <w:rPr>
          <w:rFonts w:hint="eastAsia"/>
        </w:rPr>
        <w:t>工業智造到</w:t>
      </w:r>
      <w:proofErr w:type="gramEnd"/>
      <w:r>
        <w:rPr>
          <w:rFonts w:hint="eastAsia"/>
        </w:rPr>
        <w:t>航太科技，從高等教育到生態農業，珠海在不同領域的發展成果令人矚目。這次旅程不僅拓寬了視野，更讓我們看到產業協同、科技引領、教育支撐的發展邏輯，也為未來的學習與實踐埋下了探索的種子。</w:t>
      </w:r>
      <w:bookmarkStart w:id="0" w:name="_GoBack"/>
      <w:bookmarkEnd w:id="0"/>
    </w:p>
    <w:sectPr w:rsidR="008E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D6"/>
    <w:rsid w:val="008E61B8"/>
    <w:rsid w:val="00B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C1C1"/>
  <w15:chartTrackingRefBased/>
  <w15:docId w15:val="{D0E15A37-3026-4A4B-A2EA-EF5C3C63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2026-02-11T10:00:00Z</dcterms:created>
  <dcterms:modified xsi:type="dcterms:W3CDTF">2026-02-11T10:03:00Z</dcterms:modified>
</cp:coreProperties>
</file>